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CC3C06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ЗАС</w:t>
      </w:r>
      <w:r w:rsidR="00CC3C06">
        <w:rPr>
          <w:rFonts w:ascii="Times New Roman" w:hAnsi="Times New Roman" w:cs="Times New Roman"/>
          <w:b/>
          <w:sz w:val="36"/>
          <w:szCs w:val="36"/>
          <w:lang w:val="uk-UA"/>
        </w:rPr>
        <w:t>І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Б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МИЮЧ</w:t>
      </w:r>
      <w:r w:rsidR="008C5640">
        <w:rPr>
          <w:rFonts w:ascii="Times New Roman" w:hAnsi="Times New Roman" w:cs="Times New Roman"/>
          <w:b/>
          <w:sz w:val="36"/>
          <w:szCs w:val="36"/>
          <w:lang w:val="uk-UA"/>
        </w:rPr>
        <w:t>ИЙ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ДЛЯ ПОСУДУ </w:t>
      </w:r>
    </w:p>
    <w:p w:rsidR="0012781D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796612" w:rsidRPr="00796612">
        <w:rPr>
          <w:rFonts w:ascii="Times New Roman" w:hAnsi="Times New Roman" w:cs="Times New Roman"/>
          <w:b/>
          <w:sz w:val="36"/>
          <w:szCs w:val="36"/>
        </w:rPr>
        <w:t>7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63068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C5640" w:rsidRPr="00CC3C06" w:rsidRDefault="008C5640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з ароматом </w:t>
      </w:r>
      <w:r w:rsidR="004F12EE">
        <w:rPr>
          <w:rFonts w:ascii="Times New Roman" w:hAnsi="Times New Roman" w:cs="Times New Roman"/>
          <w:b/>
          <w:sz w:val="36"/>
          <w:szCs w:val="36"/>
          <w:lang w:val="uk-UA"/>
        </w:rPr>
        <w:t>зеленого чаю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Нормативний документ, згідно якого виробляють засоби миючі на основі поверхнево – активних речовин:  ТУ У 24.5-20257936-007:2008 із змін</w:t>
      </w:r>
      <w:r w:rsidR="00CC3C06">
        <w:rPr>
          <w:rFonts w:ascii="Times New Roman" w:eastAsia="Calibri" w:hAnsi="Times New Roman" w:cs="Times New Roman"/>
          <w:lang w:val="uk-UA"/>
        </w:rPr>
        <w:t>ою</w:t>
      </w:r>
      <w:r w:rsidRPr="0045008E">
        <w:rPr>
          <w:rFonts w:ascii="Times New Roman" w:eastAsia="Calibri" w:hAnsi="Times New Roman" w:cs="Times New Roman"/>
          <w:lang w:val="uk-UA"/>
        </w:rPr>
        <w:t xml:space="preserve"> №1, №2, №3</w:t>
      </w:r>
      <w:r w:rsidR="00693885">
        <w:rPr>
          <w:rFonts w:ascii="Times New Roman" w:eastAsia="Calibri" w:hAnsi="Times New Roman" w:cs="Times New Roman"/>
        </w:rPr>
        <w:t xml:space="preserve">, </w:t>
      </w:r>
      <w:r w:rsidR="00693885">
        <w:rPr>
          <w:rFonts w:ascii="Times New Roman" w:eastAsia="Calibri" w:hAnsi="Times New Roman" w:cs="Times New Roman"/>
          <w:lang w:val="uk-UA"/>
        </w:rPr>
        <w:t>№</w:t>
      </w:r>
      <w:r w:rsidR="00693885" w:rsidRPr="00693885">
        <w:rPr>
          <w:rFonts w:ascii="Times New Roman" w:eastAsia="Calibri" w:hAnsi="Times New Roman" w:cs="Times New Roman"/>
        </w:rPr>
        <w:t xml:space="preserve"> 4</w:t>
      </w:r>
      <w:r w:rsidR="00984520">
        <w:rPr>
          <w:rFonts w:ascii="Times New Roman" w:eastAsia="Calibri" w:hAnsi="Times New Roman" w:cs="Times New Roman"/>
          <w:lang w:val="uk-UA"/>
        </w:rPr>
        <w:t>, №5</w:t>
      </w:r>
    </w:p>
    <w:tbl>
      <w:tblPr>
        <w:tblStyle w:val="a3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4361"/>
        <w:gridCol w:w="2438"/>
        <w:gridCol w:w="2835"/>
        <w:gridCol w:w="3544"/>
      </w:tblGrid>
      <w:tr w:rsidR="00810FF1" w:rsidRPr="00C92B53" w:rsidTr="00810FF1">
        <w:trPr>
          <w:jc w:val="center"/>
        </w:trPr>
        <w:tc>
          <w:tcPr>
            <w:tcW w:w="4361" w:type="dxa"/>
            <w:vAlign w:val="center"/>
          </w:tcPr>
          <w:p w:rsidR="00810FF1" w:rsidRPr="002274BA" w:rsidRDefault="00810FF1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438" w:type="dxa"/>
            <w:vAlign w:val="center"/>
          </w:tcPr>
          <w:p w:rsidR="00810FF1" w:rsidRPr="002274BA" w:rsidRDefault="00810FF1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2835" w:type="dxa"/>
            <w:vAlign w:val="center"/>
          </w:tcPr>
          <w:p w:rsidR="00810FF1" w:rsidRPr="00C92B53" w:rsidRDefault="00810FF1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C92B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INCI</w:t>
            </w:r>
          </w:p>
        </w:tc>
        <w:tc>
          <w:tcPr>
            <w:tcW w:w="3544" w:type="dxa"/>
            <w:vAlign w:val="center"/>
          </w:tcPr>
          <w:p w:rsidR="00810FF1" w:rsidRPr="00C92B53" w:rsidRDefault="00810FF1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C92B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810FF1" w:rsidRPr="00A752DE" w:rsidTr="00810FF1">
        <w:trPr>
          <w:jc w:val="center"/>
        </w:trPr>
        <w:tc>
          <w:tcPr>
            <w:tcW w:w="4361" w:type="dxa"/>
            <w:vAlign w:val="center"/>
          </w:tcPr>
          <w:p w:rsidR="00810FF1" w:rsidRPr="00A752DE" w:rsidRDefault="00810FF1" w:rsidP="00A75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438" w:type="dxa"/>
            <w:vAlign w:val="center"/>
          </w:tcPr>
          <w:p w:rsidR="00810FF1" w:rsidRPr="00A752DE" w:rsidRDefault="00810FF1" w:rsidP="00A75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2835" w:type="dxa"/>
            <w:vAlign w:val="center"/>
          </w:tcPr>
          <w:p w:rsidR="00810FF1" w:rsidRPr="00A752DE" w:rsidRDefault="00810FF1" w:rsidP="00A75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3544" w:type="dxa"/>
            <w:vAlign w:val="center"/>
          </w:tcPr>
          <w:p w:rsidR="00810FF1" w:rsidRPr="00A752DE" w:rsidRDefault="00810FF1" w:rsidP="00A75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0FF1" w:rsidRPr="00021B00" w:rsidTr="00810FF1">
        <w:trPr>
          <w:jc w:val="center"/>
        </w:trPr>
        <w:tc>
          <w:tcPr>
            <w:tcW w:w="4361" w:type="dxa"/>
            <w:vAlign w:val="center"/>
          </w:tcPr>
          <w:p w:rsidR="00810FF1" w:rsidRPr="002274BA" w:rsidRDefault="00810FF1" w:rsidP="00C92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лауретсульфат</w:t>
            </w:r>
          </w:p>
        </w:tc>
        <w:tc>
          <w:tcPr>
            <w:tcW w:w="2438" w:type="dxa"/>
            <w:vAlign w:val="center"/>
          </w:tcPr>
          <w:p w:rsidR="00810FF1" w:rsidRPr="002274BA" w:rsidRDefault="00810FF1" w:rsidP="00C92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68891-38-3</w:t>
            </w:r>
          </w:p>
        </w:tc>
        <w:tc>
          <w:tcPr>
            <w:tcW w:w="2835" w:type="dxa"/>
            <w:vAlign w:val="center"/>
          </w:tcPr>
          <w:p w:rsidR="00810FF1" w:rsidRPr="002274BA" w:rsidRDefault="00810FF1" w:rsidP="00C92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Sodium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Laureth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Sulfat</w:t>
            </w:r>
            <w:proofErr w:type="spellEnd"/>
          </w:p>
        </w:tc>
        <w:tc>
          <w:tcPr>
            <w:tcW w:w="3544" w:type="dxa"/>
            <w:vAlign w:val="center"/>
          </w:tcPr>
          <w:p w:rsidR="00810FF1" w:rsidRPr="002274BA" w:rsidRDefault="00810FF1" w:rsidP="00C92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Alcohols, C12-14 (even numbered),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etoxylated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˂ 2.5 EO, sulfates, sodium salts8</w:t>
            </w:r>
          </w:p>
        </w:tc>
      </w:tr>
      <w:tr w:rsidR="00810FF1" w:rsidRPr="00021B00" w:rsidTr="00810FF1">
        <w:trPr>
          <w:jc w:val="center"/>
        </w:trPr>
        <w:tc>
          <w:tcPr>
            <w:tcW w:w="4361" w:type="dxa"/>
            <w:vAlign w:val="center"/>
          </w:tcPr>
          <w:p w:rsidR="00810FF1" w:rsidRPr="002274BA" w:rsidRDefault="00810FF1" w:rsidP="00C92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Діетаноламід жирних кислот кокосової олії</w:t>
            </w:r>
          </w:p>
        </w:tc>
        <w:tc>
          <w:tcPr>
            <w:tcW w:w="2438" w:type="dxa"/>
            <w:vAlign w:val="center"/>
          </w:tcPr>
          <w:p w:rsidR="00810FF1" w:rsidRPr="00ED5A12" w:rsidRDefault="00810FF1" w:rsidP="00C92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68155-07-7</w:t>
            </w:r>
          </w:p>
        </w:tc>
        <w:tc>
          <w:tcPr>
            <w:tcW w:w="2835" w:type="dxa"/>
            <w:vAlign w:val="center"/>
          </w:tcPr>
          <w:p w:rsidR="00810FF1" w:rsidRPr="002274BA" w:rsidRDefault="00810FF1" w:rsidP="00C92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Cocamide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DEA</w:t>
            </w:r>
          </w:p>
        </w:tc>
        <w:tc>
          <w:tcPr>
            <w:tcW w:w="3544" w:type="dxa"/>
            <w:vAlign w:val="center"/>
          </w:tcPr>
          <w:p w:rsidR="00810FF1" w:rsidRPr="002274BA" w:rsidRDefault="00810FF1" w:rsidP="00C92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C8-18 (even numbered) and c18-unsatd., N,N-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hydroxyethyl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810FF1" w:rsidRPr="006F6568" w:rsidTr="00810FF1">
        <w:trPr>
          <w:jc w:val="center"/>
        </w:trPr>
        <w:tc>
          <w:tcPr>
            <w:tcW w:w="4361" w:type="dxa"/>
            <w:vAlign w:val="center"/>
          </w:tcPr>
          <w:p w:rsidR="00810FF1" w:rsidRPr="002274BA" w:rsidRDefault="00810FF1" w:rsidP="006F65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Хлорид натрію</w:t>
            </w:r>
          </w:p>
        </w:tc>
        <w:tc>
          <w:tcPr>
            <w:tcW w:w="2438" w:type="dxa"/>
            <w:vAlign w:val="center"/>
          </w:tcPr>
          <w:p w:rsidR="00810FF1" w:rsidRPr="002274BA" w:rsidRDefault="00810FF1" w:rsidP="006F65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7647-14-5</w:t>
            </w:r>
          </w:p>
        </w:tc>
        <w:tc>
          <w:tcPr>
            <w:tcW w:w="2835" w:type="dxa"/>
            <w:vAlign w:val="center"/>
          </w:tcPr>
          <w:p w:rsidR="00810FF1" w:rsidRPr="002274BA" w:rsidRDefault="00810FF1" w:rsidP="006F65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  <w:tc>
          <w:tcPr>
            <w:tcW w:w="3544" w:type="dxa"/>
            <w:vAlign w:val="center"/>
          </w:tcPr>
          <w:p w:rsidR="00810FF1" w:rsidRPr="002274BA" w:rsidRDefault="00810FF1" w:rsidP="006F65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</w:tr>
      <w:tr w:rsidR="00810FF1" w:rsidRPr="00021B00" w:rsidTr="00810FF1">
        <w:trPr>
          <w:trHeight w:val="322"/>
          <w:jc w:val="center"/>
        </w:trPr>
        <w:tc>
          <w:tcPr>
            <w:tcW w:w="4361" w:type="dxa"/>
            <w:vAlign w:val="center"/>
          </w:tcPr>
          <w:p w:rsidR="00810FF1" w:rsidRPr="004E7FA1" w:rsidRDefault="00810FF1" w:rsidP="006F656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Алкі</w:t>
            </w:r>
            <w:r w:rsidRPr="000E518E">
              <w:rPr>
                <w:rFonts w:ascii="Times New Roman" w:hAnsi="Times New Roman" w:cs="Times New Roman"/>
                <w:lang w:val="uk-UA"/>
              </w:rPr>
              <w:t>лбензолсульфо</w:t>
            </w:r>
            <w:r>
              <w:rPr>
                <w:rFonts w:ascii="Times New Roman" w:hAnsi="Times New Roman" w:cs="Times New Roman"/>
                <w:lang w:val="uk-UA"/>
              </w:rPr>
              <w:t>кислота</w:t>
            </w:r>
          </w:p>
        </w:tc>
        <w:tc>
          <w:tcPr>
            <w:tcW w:w="2438" w:type="dxa"/>
            <w:vAlign w:val="center"/>
          </w:tcPr>
          <w:p w:rsidR="00810FF1" w:rsidRPr="00C92B53" w:rsidRDefault="00810FF1" w:rsidP="006F656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85536-14-7</w:t>
            </w:r>
          </w:p>
        </w:tc>
        <w:tc>
          <w:tcPr>
            <w:tcW w:w="2835" w:type="dxa"/>
            <w:vAlign w:val="center"/>
          </w:tcPr>
          <w:p w:rsidR="00810FF1" w:rsidRPr="00C92B53" w:rsidRDefault="00810FF1" w:rsidP="006F656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Dodecylbenzene</w:t>
            </w:r>
            <w:proofErr w:type="spellEnd"/>
            <w:r w:rsidRPr="00C92B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sulfonic</w:t>
            </w:r>
            <w:r w:rsidRPr="00C92B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acid</w:t>
            </w:r>
          </w:p>
        </w:tc>
        <w:tc>
          <w:tcPr>
            <w:tcW w:w="3544" w:type="dxa"/>
            <w:vAlign w:val="center"/>
          </w:tcPr>
          <w:p w:rsidR="00810FF1" w:rsidRPr="00404B74" w:rsidRDefault="00810FF1" w:rsidP="006F656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Benzenesulfonic</w:t>
            </w:r>
            <w:proofErr w:type="spellEnd"/>
            <w:r w:rsidRPr="00C92B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acid</w:t>
            </w:r>
            <w:r w:rsidRPr="00C92B53">
              <w:rPr>
                <w:rFonts w:ascii="Times New Roman" w:hAnsi="Times New Roman" w:cs="Times New Roman"/>
                <w:lang w:val="uk-UA"/>
              </w:rPr>
              <w:t>, 4-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C92B53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 xml:space="preserve">-13-sec-alkyl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derivs</w:t>
            </w:r>
            <w:proofErr w:type="spellEnd"/>
          </w:p>
        </w:tc>
      </w:tr>
      <w:tr w:rsidR="00810FF1" w:rsidRPr="00021B00" w:rsidTr="00810FF1">
        <w:trPr>
          <w:jc w:val="center"/>
        </w:trPr>
        <w:tc>
          <w:tcPr>
            <w:tcW w:w="4361" w:type="dxa"/>
            <w:vAlign w:val="center"/>
          </w:tcPr>
          <w:p w:rsidR="00810FF1" w:rsidRPr="002274BA" w:rsidRDefault="00021B00" w:rsidP="00C92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Кокамідопропілбетаїн</w:t>
            </w:r>
            <w:bookmarkStart w:id="0" w:name="_GoBack"/>
            <w:bookmarkEnd w:id="0"/>
          </w:p>
        </w:tc>
        <w:tc>
          <w:tcPr>
            <w:tcW w:w="2438" w:type="dxa"/>
            <w:vAlign w:val="center"/>
          </w:tcPr>
          <w:p w:rsidR="00810FF1" w:rsidRPr="002274BA" w:rsidRDefault="00810FF1" w:rsidP="00C92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61789-40-0</w:t>
            </w:r>
          </w:p>
        </w:tc>
        <w:tc>
          <w:tcPr>
            <w:tcW w:w="2835" w:type="dxa"/>
            <w:vAlign w:val="center"/>
          </w:tcPr>
          <w:p w:rsidR="00810FF1" w:rsidRPr="002274BA" w:rsidRDefault="00810FF1" w:rsidP="00C92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Cocamidopropyl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Betaine</w:t>
            </w:r>
            <w:proofErr w:type="spellEnd"/>
          </w:p>
        </w:tc>
        <w:tc>
          <w:tcPr>
            <w:tcW w:w="3544" w:type="dxa"/>
            <w:vAlign w:val="center"/>
          </w:tcPr>
          <w:p w:rsidR="00810FF1" w:rsidRPr="002274BA" w:rsidRDefault="00810FF1" w:rsidP="00C92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{[3-(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dodecanoylomino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)propyl] (dimethyl)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}acetate</w:t>
            </w:r>
          </w:p>
        </w:tc>
      </w:tr>
      <w:tr w:rsidR="00810FF1" w:rsidRPr="00021B00" w:rsidTr="00810FF1">
        <w:trPr>
          <w:jc w:val="center"/>
        </w:trPr>
        <w:tc>
          <w:tcPr>
            <w:tcW w:w="4361" w:type="dxa"/>
            <w:vAlign w:val="center"/>
          </w:tcPr>
          <w:p w:rsidR="00810FF1" w:rsidRPr="002274BA" w:rsidRDefault="00680C88" w:rsidP="00C92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1F2ED"/>
                <w:lang w:val="uk-UA"/>
              </w:rPr>
              <w:t>Динатрієва сіль етилендиамінтетраоцтової кислоти</w:t>
            </w:r>
          </w:p>
        </w:tc>
        <w:tc>
          <w:tcPr>
            <w:tcW w:w="2438" w:type="dxa"/>
            <w:vAlign w:val="center"/>
          </w:tcPr>
          <w:p w:rsidR="00810FF1" w:rsidRPr="00DF1612" w:rsidRDefault="00810FF1" w:rsidP="00C92B5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64-02-8</w:t>
            </w:r>
          </w:p>
        </w:tc>
        <w:tc>
          <w:tcPr>
            <w:tcW w:w="2835" w:type="dxa"/>
            <w:vAlign w:val="center"/>
          </w:tcPr>
          <w:p w:rsidR="00810FF1" w:rsidRPr="002274BA" w:rsidRDefault="00810FF1" w:rsidP="00C92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dihydrate</w:t>
            </w:r>
            <w:proofErr w:type="spellEnd"/>
          </w:p>
        </w:tc>
        <w:tc>
          <w:tcPr>
            <w:tcW w:w="3544" w:type="dxa"/>
            <w:vAlign w:val="center"/>
          </w:tcPr>
          <w:p w:rsidR="00810FF1" w:rsidRPr="002274BA" w:rsidRDefault="00810FF1" w:rsidP="00C92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dihydrate</w:t>
            </w:r>
            <w:proofErr w:type="spellEnd"/>
          </w:p>
        </w:tc>
      </w:tr>
      <w:tr w:rsidR="00810FF1" w:rsidRPr="00021B00" w:rsidTr="00810FF1">
        <w:trPr>
          <w:jc w:val="center"/>
        </w:trPr>
        <w:tc>
          <w:tcPr>
            <w:tcW w:w="4361" w:type="dxa"/>
            <w:vAlign w:val="center"/>
          </w:tcPr>
          <w:p w:rsidR="00810FF1" w:rsidRPr="0005679B" w:rsidRDefault="00810FF1" w:rsidP="004F12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67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Стирен-акрилатний</w:t>
            </w:r>
            <w:proofErr w:type="spellEnd"/>
            <w:r w:rsidRPr="000567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67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сополімер</w:t>
            </w:r>
            <w:proofErr w:type="spellEnd"/>
          </w:p>
        </w:tc>
        <w:tc>
          <w:tcPr>
            <w:tcW w:w="2438" w:type="dxa"/>
            <w:vAlign w:val="center"/>
          </w:tcPr>
          <w:p w:rsidR="00810FF1" w:rsidRPr="00861EFF" w:rsidRDefault="00810FF1" w:rsidP="004F12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9010-92-8</w:t>
            </w:r>
          </w:p>
        </w:tc>
        <w:tc>
          <w:tcPr>
            <w:tcW w:w="2835" w:type="dxa"/>
            <w:vAlign w:val="center"/>
          </w:tcPr>
          <w:p w:rsidR="00810FF1" w:rsidRPr="00861EFF" w:rsidRDefault="00810FF1" w:rsidP="004F12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Coco-</w:t>
            </w:r>
            <w:proofErr w:type="spellStart"/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glucoside</w:t>
            </w:r>
            <w:proofErr w:type="spellEnd"/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styrene/acrylates copolymer</w:t>
            </w:r>
          </w:p>
        </w:tc>
        <w:tc>
          <w:tcPr>
            <w:tcW w:w="3544" w:type="dxa"/>
            <w:vAlign w:val="center"/>
          </w:tcPr>
          <w:p w:rsidR="00810FF1" w:rsidRPr="00CB5366" w:rsidRDefault="00810FF1" w:rsidP="004F12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Coco-</w:t>
            </w:r>
            <w:proofErr w:type="spellStart"/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glucoside</w:t>
            </w:r>
            <w:proofErr w:type="spellEnd"/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styrene/acrylates copolymer</w:t>
            </w:r>
          </w:p>
        </w:tc>
      </w:tr>
      <w:tr w:rsidR="00810FF1" w:rsidRPr="002F789B" w:rsidTr="00810FF1">
        <w:trPr>
          <w:jc w:val="center"/>
        </w:trPr>
        <w:tc>
          <w:tcPr>
            <w:tcW w:w="4361" w:type="dxa"/>
            <w:vAlign w:val="center"/>
          </w:tcPr>
          <w:p w:rsidR="00810FF1" w:rsidRPr="002274BA" w:rsidRDefault="00810FF1" w:rsidP="00C92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2438" w:type="dxa"/>
            <w:vAlign w:val="center"/>
          </w:tcPr>
          <w:p w:rsidR="00810FF1" w:rsidRPr="002F789B" w:rsidRDefault="00810FF1" w:rsidP="00C92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2835" w:type="dxa"/>
            <w:vAlign w:val="center"/>
          </w:tcPr>
          <w:p w:rsidR="00810FF1" w:rsidRPr="002F789B" w:rsidRDefault="00810FF1" w:rsidP="00C92B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3544" w:type="dxa"/>
            <w:vAlign w:val="center"/>
          </w:tcPr>
          <w:p w:rsidR="00810FF1" w:rsidRPr="00CB5366" w:rsidRDefault="00810FF1" w:rsidP="00C92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0FF1" w:rsidRPr="002274BA" w:rsidTr="00810FF1">
        <w:trPr>
          <w:jc w:val="center"/>
        </w:trPr>
        <w:tc>
          <w:tcPr>
            <w:tcW w:w="4361" w:type="dxa"/>
            <w:vAlign w:val="center"/>
          </w:tcPr>
          <w:p w:rsidR="00810FF1" w:rsidRPr="002274BA" w:rsidRDefault="00810FF1" w:rsidP="00C92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Лимонна кислота</w:t>
            </w:r>
          </w:p>
        </w:tc>
        <w:tc>
          <w:tcPr>
            <w:tcW w:w="2438" w:type="dxa"/>
            <w:vAlign w:val="center"/>
          </w:tcPr>
          <w:p w:rsidR="00810FF1" w:rsidRPr="00AE6159" w:rsidRDefault="00810FF1" w:rsidP="00C92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</w:rPr>
              <w:t>77-92-9</w:t>
            </w:r>
          </w:p>
        </w:tc>
        <w:tc>
          <w:tcPr>
            <w:tcW w:w="2835" w:type="dxa"/>
            <w:vAlign w:val="center"/>
          </w:tcPr>
          <w:p w:rsidR="00810FF1" w:rsidRPr="00D5171B" w:rsidRDefault="00810FF1" w:rsidP="00C92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171B">
              <w:rPr>
                <w:rFonts w:ascii="Times New Roman" w:hAnsi="Times New Roman" w:cs="Times New Roman"/>
                <w:sz w:val="24"/>
                <w:szCs w:val="24"/>
              </w:rPr>
              <w:t>Сitric</w:t>
            </w:r>
            <w:proofErr w:type="spellEnd"/>
            <w:r w:rsidRPr="00D5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71B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proofErr w:type="spellEnd"/>
          </w:p>
        </w:tc>
        <w:tc>
          <w:tcPr>
            <w:tcW w:w="3544" w:type="dxa"/>
            <w:vAlign w:val="center"/>
          </w:tcPr>
          <w:p w:rsidR="00810FF1" w:rsidRPr="001E34D1" w:rsidRDefault="00810FF1" w:rsidP="00C92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B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-Hydroxy-1,2,3-propanetricarboxylic acid</w:t>
            </w:r>
          </w:p>
        </w:tc>
      </w:tr>
      <w:tr w:rsidR="00810FF1" w:rsidRPr="00021B00" w:rsidTr="00810FF1">
        <w:trPr>
          <w:jc w:val="center"/>
        </w:trPr>
        <w:tc>
          <w:tcPr>
            <w:tcW w:w="4361" w:type="dxa"/>
            <w:vAlign w:val="center"/>
          </w:tcPr>
          <w:p w:rsidR="00810FF1" w:rsidRDefault="00810FF1" w:rsidP="00C40F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2438" w:type="dxa"/>
            <w:vAlign w:val="center"/>
          </w:tcPr>
          <w:p w:rsidR="00810FF1" w:rsidRPr="002274BA" w:rsidRDefault="00810FF1" w:rsidP="00C92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2835" w:type="dxa"/>
            <w:vAlign w:val="center"/>
          </w:tcPr>
          <w:p w:rsidR="00810FF1" w:rsidRPr="002274BA" w:rsidRDefault="00810FF1" w:rsidP="00C92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3544" w:type="dxa"/>
            <w:vAlign w:val="center"/>
          </w:tcPr>
          <w:p w:rsidR="00810FF1" w:rsidRPr="002274BA" w:rsidRDefault="00810FF1" w:rsidP="00C92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810FF1" w:rsidRPr="00021B00" w:rsidTr="00810FF1">
        <w:trPr>
          <w:trHeight w:val="720"/>
          <w:jc w:val="center"/>
        </w:trPr>
        <w:tc>
          <w:tcPr>
            <w:tcW w:w="4361" w:type="dxa"/>
            <w:vAlign w:val="center"/>
          </w:tcPr>
          <w:p w:rsidR="00810FF1" w:rsidRPr="00A910C1" w:rsidRDefault="00810FF1" w:rsidP="00B52D6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Тартразин</w:t>
            </w:r>
          </w:p>
          <w:p w:rsidR="00810FF1" w:rsidRPr="002274BA" w:rsidRDefault="00810FF1" w:rsidP="00B52D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38" w:type="dxa"/>
            <w:vAlign w:val="center"/>
          </w:tcPr>
          <w:p w:rsidR="00810FF1" w:rsidRDefault="00810FF1" w:rsidP="00B52D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0FF1" w:rsidRDefault="00810FF1" w:rsidP="00B52D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1934-21-0</w:t>
            </w:r>
          </w:p>
          <w:p w:rsidR="00810FF1" w:rsidRDefault="00810FF1" w:rsidP="00B52D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0FF1" w:rsidRPr="002274BA" w:rsidRDefault="00810FF1" w:rsidP="00B52D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810FF1" w:rsidRPr="00E34465" w:rsidRDefault="00810FF1" w:rsidP="00B52D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0FF1" w:rsidRDefault="00810FF1" w:rsidP="00B52D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Tartrazine (E-102)</w:t>
            </w:r>
          </w:p>
          <w:p w:rsidR="00810FF1" w:rsidRDefault="00810FF1" w:rsidP="00B52D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0FF1" w:rsidRPr="002274BA" w:rsidRDefault="00810FF1" w:rsidP="00B52D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810FF1" w:rsidRPr="00737116" w:rsidRDefault="00810FF1" w:rsidP="00B52D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Trisodium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)-5-oxo-1(4-sulfonatophenyl)-4-[(4-sulfonatophenyl)hydrazono]-3-pyrazolecarboxylate</w:t>
            </w:r>
          </w:p>
        </w:tc>
      </w:tr>
      <w:tr w:rsidR="00810FF1" w:rsidRPr="00021B00" w:rsidTr="00810FF1">
        <w:trPr>
          <w:trHeight w:val="720"/>
          <w:jc w:val="center"/>
        </w:trPr>
        <w:tc>
          <w:tcPr>
            <w:tcW w:w="4361" w:type="dxa"/>
            <w:vAlign w:val="center"/>
          </w:tcPr>
          <w:p w:rsidR="00810FF1" w:rsidRPr="002274BA" w:rsidRDefault="00810FF1" w:rsidP="00A372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Діамантовий блакитний</w:t>
            </w:r>
          </w:p>
        </w:tc>
        <w:tc>
          <w:tcPr>
            <w:tcW w:w="2438" w:type="dxa"/>
            <w:vAlign w:val="center"/>
          </w:tcPr>
          <w:p w:rsidR="00810FF1" w:rsidRPr="007E022E" w:rsidRDefault="00810FF1" w:rsidP="00A372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3844-45-9</w:t>
            </w:r>
          </w:p>
        </w:tc>
        <w:tc>
          <w:tcPr>
            <w:tcW w:w="2835" w:type="dxa"/>
            <w:vAlign w:val="center"/>
          </w:tcPr>
          <w:p w:rsidR="00810FF1" w:rsidRPr="009E46E7" w:rsidRDefault="00810FF1" w:rsidP="00A372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0A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Brilliant blue (Е-133)</w:t>
            </w:r>
          </w:p>
        </w:tc>
        <w:tc>
          <w:tcPr>
            <w:tcW w:w="3544" w:type="dxa"/>
            <w:vAlign w:val="center"/>
          </w:tcPr>
          <w:p w:rsidR="00810FF1" w:rsidRDefault="00810FF1" w:rsidP="00A372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Disodium</w:t>
            </w:r>
            <w:r w:rsidRPr="00560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2-[[4-ethil-[(3-sulfonatophenyl)metyl]-[4-[ethyl-[(3-sulfonatophenyl)metyl]azaniumylidene]cyclohexa-2,5-dien-1-ylidene]methyl]benzenesulfonate</w:t>
            </w:r>
          </w:p>
        </w:tc>
      </w:tr>
    </w:tbl>
    <w:p w:rsidR="002274BA" w:rsidRPr="006B1399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p w:rsidR="002274BA" w:rsidRPr="00F2520E" w:rsidRDefault="002274BA" w:rsidP="00F2520E">
      <w:pPr>
        <w:jc w:val="center"/>
        <w:rPr>
          <w:b/>
          <w:sz w:val="24"/>
          <w:szCs w:val="24"/>
          <w:lang w:val="uk-UA"/>
        </w:rPr>
      </w:pPr>
    </w:p>
    <w:sectPr w:rsidR="002274BA" w:rsidRPr="00F2520E" w:rsidSect="00477A4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0B"/>
    <w:rsid w:val="00002275"/>
    <w:rsid w:val="00021B00"/>
    <w:rsid w:val="00025B53"/>
    <w:rsid w:val="000325DF"/>
    <w:rsid w:val="0007798F"/>
    <w:rsid w:val="0009608B"/>
    <w:rsid w:val="000A5F46"/>
    <w:rsid w:val="000F54E7"/>
    <w:rsid w:val="0012781D"/>
    <w:rsid w:val="00157C3D"/>
    <w:rsid w:val="0018311C"/>
    <w:rsid w:val="001946C4"/>
    <w:rsid w:val="001B317C"/>
    <w:rsid w:val="001B7D98"/>
    <w:rsid w:val="001E34D1"/>
    <w:rsid w:val="002274BA"/>
    <w:rsid w:val="002C214A"/>
    <w:rsid w:val="002D21E3"/>
    <w:rsid w:val="002E1482"/>
    <w:rsid w:val="002E6AFA"/>
    <w:rsid w:val="002F2A27"/>
    <w:rsid w:val="002F789B"/>
    <w:rsid w:val="003117E9"/>
    <w:rsid w:val="003A699C"/>
    <w:rsid w:val="003A7591"/>
    <w:rsid w:val="0041168C"/>
    <w:rsid w:val="0045008E"/>
    <w:rsid w:val="00477A44"/>
    <w:rsid w:val="00487BF5"/>
    <w:rsid w:val="00496187"/>
    <w:rsid w:val="004A0B44"/>
    <w:rsid w:val="004A320B"/>
    <w:rsid w:val="004B3EF2"/>
    <w:rsid w:val="004F12EE"/>
    <w:rsid w:val="00555A65"/>
    <w:rsid w:val="00560BD8"/>
    <w:rsid w:val="005B2BFF"/>
    <w:rsid w:val="005D128C"/>
    <w:rsid w:val="005E592A"/>
    <w:rsid w:val="006136DB"/>
    <w:rsid w:val="0063068C"/>
    <w:rsid w:val="0064334A"/>
    <w:rsid w:val="0067228C"/>
    <w:rsid w:val="00674F72"/>
    <w:rsid w:val="00680C88"/>
    <w:rsid w:val="00693885"/>
    <w:rsid w:val="006A6F7E"/>
    <w:rsid w:val="006B1399"/>
    <w:rsid w:val="006B3376"/>
    <w:rsid w:val="006F0764"/>
    <w:rsid w:val="006F6568"/>
    <w:rsid w:val="00731EEE"/>
    <w:rsid w:val="00737116"/>
    <w:rsid w:val="007648AA"/>
    <w:rsid w:val="0077391F"/>
    <w:rsid w:val="00792B0F"/>
    <w:rsid w:val="00796612"/>
    <w:rsid w:val="007A587D"/>
    <w:rsid w:val="007E022E"/>
    <w:rsid w:val="00810FF1"/>
    <w:rsid w:val="008275CC"/>
    <w:rsid w:val="00870A02"/>
    <w:rsid w:val="008A5023"/>
    <w:rsid w:val="008C42E2"/>
    <w:rsid w:val="008C5640"/>
    <w:rsid w:val="008E6337"/>
    <w:rsid w:val="008F5AB1"/>
    <w:rsid w:val="008F63C6"/>
    <w:rsid w:val="00984520"/>
    <w:rsid w:val="009E3977"/>
    <w:rsid w:val="009E46E7"/>
    <w:rsid w:val="009F6D40"/>
    <w:rsid w:val="00A21EE7"/>
    <w:rsid w:val="00A3721A"/>
    <w:rsid w:val="00A41184"/>
    <w:rsid w:val="00A7198B"/>
    <w:rsid w:val="00A752DE"/>
    <w:rsid w:val="00A910C1"/>
    <w:rsid w:val="00AA2148"/>
    <w:rsid w:val="00AA3925"/>
    <w:rsid w:val="00AD5CED"/>
    <w:rsid w:val="00AE6159"/>
    <w:rsid w:val="00B06BC0"/>
    <w:rsid w:val="00B523F7"/>
    <w:rsid w:val="00B52D6C"/>
    <w:rsid w:val="00B56788"/>
    <w:rsid w:val="00BB4C1F"/>
    <w:rsid w:val="00BE49CC"/>
    <w:rsid w:val="00C40F0A"/>
    <w:rsid w:val="00C8007B"/>
    <w:rsid w:val="00C92B53"/>
    <w:rsid w:val="00CB5366"/>
    <w:rsid w:val="00CC3C06"/>
    <w:rsid w:val="00D443D1"/>
    <w:rsid w:val="00D5171B"/>
    <w:rsid w:val="00DA32E7"/>
    <w:rsid w:val="00DB5F53"/>
    <w:rsid w:val="00DD6E81"/>
    <w:rsid w:val="00DF1612"/>
    <w:rsid w:val="00E450B4"/>
    <w:rsid w:val="00E46EB7"/>
    <w:rsid w:val="00E94617"/>
    <w:rsid w:val="00EA7E46"/>
    <w:rsid w:val="00ED5134"/>
    <w:rsid w:val="00ED5A12"/>
    <w:rsid w:val="00F030AB"/>
    <w:rsid w:val="00F131BC"/>
    <w:rsid w:val="00F2520E"/>
    <w:rsid w:val="00F64C46"/>
    <w:rsid w:val="00F93C40"/>
    <w:rsid w:val="00FA68CE"/>
    <w:rsid w:val="00FC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7</cp:revision>
  <cp:lastPrinted>2012-06-15T08:41:00Z</cp:lastPrinted>
  <dcterms:created xsi:type="dcterms:W3CDTF">2017-09-06T13:05:00Z</dcterms:created>
  <dcterms:modified xsi:type="dcterms:W3CDTF">2017-09-08T08:37:00Z</dcterms:modified>
</cp:coreProperties>
</file>